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F7A" w:rsidRDefault="005E4F3C">
      <w:pPr>
        <w:ind w:firstLine="0"/>
        <w:jc w:val="center"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5F7A" w:rsidRDefault="005E4F3C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395F7A" w:rsidRDefault="005E4F3C">
      <w:pPr>
        <w:spacing w:before="126" w:after="57"/>
        <w:ind w:firstLine="0"/>
        <w:jc w:val="center"/>
        <w:rPr>
          <w:rFonts w:cs="Arial"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395F7A" w:rsidRDefault="00395F7A">
      <w:pPr>
        <w:spacing w:before="126" w:after="57"/>
        <w:ind w:firstLine="0"/>
        <w:jc w:val="center"/>
        <w:rPr>
          <w:rFonts w:cs="Arial"/>
          <w:b/>
          <w:caps/>
          <w:spacing w:val="30"/>
          <w:sz w:val="36"/>
          <w:szCs w:val="36"/>
          <w:lang w:val="ru-RU"/>
        </w:rPr>
      </w:pPr>
    </w:p>
    <w:p w:rsidR="00395F7A" w:rsidRPr="00BC79EA" w:rsidRDefault="005E4F3C">
      <w:pPr>
        <w:tabs>
          <w:tab w:val="center" w:pos="4820"/>
          <w:tab w:val="right" w:pos="9638"/>
        </w:tabs>
        <w:spacing w:line="276" w:lineRule="auto"/>
        <w:ind w:firstLine="0"/>
        <w:rPr>
          <w:szCs w:val="26"/>
          <w:lang w:val="ru-RU"/>
        </w:rPr>
      </w:pPr>
      <w:r>
        <w:rPr>
          <w:szCs w:val="26"/>
          <w:lang w:val="ru-RU"/>
        </w:rPr>
        <w:t xml:space="preserve">2018 г. </w:t>
      </w:r>
      <w:r>
        <w:rPr>
          <w:szCs w:val="26"/>
          <w:lang w:val="ru-RU"/>
        </w:rPr>
        <w:tab/>
        <w:t>с. Уват</w:t>
      </w:r>
      <w:r>
        <w:rPr>
          <w:szCs w:val="26"/>
          <w:lang w:val="ru-RU"/>
        </w:rPr>
        <w:tab/>
        <w:t xml:space="preserve">№ </w:t>
      </w:r>
    </w:p>
    <w:p w:rsidR="00395F7A" w:rsidRDefault="00395F7A">
      <w:pPr>
        <w:tabs>
          <w:tab w:val="center" w:pos="4820"/>
          <w:tab w:val="right" w:pos="9638"/>
        </w:tabs>
        <w:spacing w:line="276" w:lineRule="auto"/>
        <w:ind w:firstLine="0"/>
        <w:rPr>
          <w:szCs w:val="26"/>
          <w:lang w:val="ru-RU"/>
        </w:rPr>
      </w:pPr>
    </w:p>
    <w:p w:rsidR="00395F7A" w:rsidRPr="00BC79EA" w:rsidRDefault="005E4F3C">
      <w:pPr>
        <w:ind w:right="-1" w:firstLine="0"/>
        <w:jc w:val="center"/>
        <w:rPr>
          <w:szCs w:val="26"/>
          <w:lang w:val="ru-RU"/>
        </w:rPr>
      </w:pPr>
      <w:r>
        <w:rPr>
          <w:szCs w:val="26"/>
          <w:lang w:val="ru-RU"/>
        </w:rPr>
        <w:t xml:space="preserve">Об утверждении проекта планировки и проекта межевания территории объекта </w:t>
      </w:r>
      <w:r>
        <w:rPr>
          <w:rFonts w:cs="Arial"/>
          <w:szCs w:val="26"/>
          <w:lang w:val="ru-RU" w:eastAsia="ru-RU" w:bidi="ar-SA"/>
        </w:rPr>
        <w:t xml:space="preserve">«Газопровод-отвод и ГРС газоснабжения потребителей пункта слива </w:t>
      </w:r>
      <w:r w:rsidR="00BC79EA">
        <w:rPr>
          <w:rFonts w:cs="Arial"/>
          <w:szCs w:val="26"/>
          <w:lang w:val="ru-RU" w:eastAsia="ru-RU" w:bidi="ar-SA"/>
        </w:rPr>
        <w:t>Ш</w:t>
      </w:r>
      <w:r>
        <w:rPr>
          <w:rFonts w:cs="Arial"/>
          <w:szCs w:val="26"/>
          <w:lang w:val="ru-RU" w:eastAsia="ru-RU" w:bidi="ar-SA"/>
        </w:rPr>
        <w:t>ФЛУ из автоцистерн и Демьянской</w:t>
      </w:r>
      <w:r>
        <w:rPr>
          <w:rFonts w:cs="Arial"/>
          <w:szCs w:val="26"/>
          <w:lang w:val="ru-RU" w:eastAsia="ru-RU" w:bidi="ar-SA"/>
        </w:rPr>
        <w:t xml:space="preserve"> ЛЭС»</w:t>
      </w:r>
    </w:p>
    <w:p w:rsidR="00395F7A" w:rsidRDefault="00395F7A">
      <w:pPr>
        <w:ind w:right="-1" w:firstLine="0"/>
        <w:jc w:val="center"/>
        <w:rPr>
          <w:szCs w:val="26"/>
          <w:lang w:val="ru-RU"/>
        </w:rPr>
      </w:pPr>
    </w:p>
    <w:p w:rsidR="00395F7A" w:rsidRPr="00BC79EA" w:rsidRDefault="005E4F3C">
      <w:pPr>
        <w:ind w:firstLine="567"/>
        <w:rPr>
          <w:szCs w:val="26"/>
          <w:lang w:val="ru-RU"/>
        </w:rPr>
      </w:pPr>
      <w:r>
        <w:rPr>
          <w:rFonts w:cs="Arial"/>
          <w:color w:val="000000"/>
          <w:szCs w:val="26"/>
          <w:lang w:val="ru-RU" w:eastAsia="ru-RU" w:bidi="ar-SA"/>
        </w:rPr>
        <w:t xml:space="preserve">В соответствии со статьями 45, 46 Градостроительного </w:t>
      </w:r>
      <w:r w:rsidRPr="00BC79EA">
        <w:rPr>
          <w:color w:val="000000"/>
          <w:szCs w:val="26"/>
          <w:lang w:val="ru-RU"/>
        </w:rPr>
        <w:t>кодекса</w:t>
      </w:r>
      <w:r>
        <w:rPr>
          <w:rFonts w:cs="Arial"/>
          <w:color w:val="000000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Cs w:val="26"/>
          <w:lang w:val="ru-RU"/>
        </w:rPr>
        <w:t xml:space="preserve">Уставом </w:t>
      </w:r>
      <w:proofErr w:type="spellStart"/>
      <w:r>
        <w:rPr>
          <w:color w:val="000000"/>
          <w:szCs w:val="26"/>
          <w:lang w:val="ru-RU"/>
        </w:rPr>
        <w:t>Уватского</w:t>
      </w:r>
      <w:proofErr w:type="spellEnd"/>
      <w:r>
        <w:rPr>
          <w:color w:val="000000"/>
          <w:szCs w:val="26"/>
          <w:lang w:val="ru-RU"/>
        </w:rPr>
        <w:t xml:space="preserve"> муниципального района Тюменской области</w:t>
      </w:r>
      <w:r>
        <w:rPr>
          <w:rFonts w:cs="Arial"/>
          <w:color w:val="000000"/>
          <w:szCs w:val="26"/>
          <w:lang w:val="ru-RU" w:eastAsia="ru-RU" w:bidi="ar-SA"/>
        </w:rPr>
        <w:t xml:space="preserve">, постановлением администрации </w:t>
      </w:r>
      <w:proofErr w:type="spellStart"/>
      <w:r>
        <w:rPr>
          <w:rFonts w:cs="Arial"/>
          <w:color w:val="000000"/>
          <w:szCs w:val="26"/>
          <w:lang w:val="ru-RU" w:eastAsia="ru-RU" w:bidi="ar-SA"/>
        </w:rPr>
        <w:t>Уватского</w:t>
      </w:r>
      <w:proofErr w:type="spellEnd"/>
      <w:r>
        <w:rPr>
          <w:rFonts w:cs="Arial"/>
          <w:color w:val="000000"/>
          <w:szCs w:val="26"/>
          <w:lang w:val="ru-RU" w:eastAsia="ru-RU" w:bidi="ar-SA"/>
        </w:rPr>
        <w:t xml:space="preserve"> муниципального района от 06.06.2016 № 102 «Об утверждении Положения </w:t>
      </w:r>
      <w:r>
        <w:rPr>
          <w:rFonts w:cs="Arial"/>
          <w:color w:val="000000"/>
          <w:szCs w:val="26"/>
          <w:lang w:val="ru-RU" w:eastAsia="ru-RU" w:bidi="ar-SA"/>
        </w:rPr>
        <w:t xml:space="preserve">о порядке подготовки документации по планировке территорий </w:t>
      </w:r>
      <w:proofErr w:type="spellStart"/>
      <w:r>
        <w:rPr>
          <w:rFonts w:cs="Arial"/>
          <w:color w:val="000000"/>
          <w:szCs w:val="26"/>
          <w:lang w:val="ru-RU" w:eastAsia="ru-RU" w:bidi="ar-SA"/>
        </w:rPr>
        <w:t>Уватского</w:t>
      </w:r>
      <w:proofErr w:type="spellEnd"/>
      <w:r>
        <w:rPr>
          <w:rFonts w:cs="Arial"/>
          <w:color w:val="000000"/>
          <w:szCs w:val="26"/>
          <w:lang w:val="ru-RU" w:eastAsia="ru-RU" w:bidi="ar-SA"/>
        </w:rPr>
        <w:t xml:space="preserve"> муниципального района и сельских поселений, разрабатываемой на основании решений органов местного самоуправления </w:t>
      </w:r>
      <w:proofErr w:type="spellStart"/>
      <w:r>
        <w:rPr>
          <w:rFonts w:cs="Arial"/>
          <w:color w:val="000000"/>
          <w:szCs w:val="26"/>
          <w:lang w:val="ru-RU" w:eastAsia="ru-RU" w:bidi="ar-SA"/>
        </w:rPr>
        <w:t>Уватского</w:t>
      </w:r>
      <w:proofErr w:type="spellEnd"/>
      <w:r>
        <w:rPr>
          <w:rFonts w:cs="Arial"/>
          <w:color w:val="000000"/>
          <w:szCs w:val="26"/>
          <w:lang w:val="ru-RU" w:eastAsia="ru-RU" w:bidi="ar-SA"/>
        </w:rPr>
        <w:t xml:space="preserve"> муниципального района», распоряжением администрации </w:t>
      </w:r>
      <w:proofErr w:type="spellStart"/>
      <w:r>
        <w:rPr>
          <w:rFonts w:cs="Arial"/>
          <w:color w:val="000000"/>
          <w:szCs w:val="26"/>
          <w:lang w:val="ru-RU" w:eastAsia="ru-RU" w:bidi="ar-SA"/>
        </w:rPr>
        <w:t>Уватского</w:t>
      </w:r>
      <w:proofErr w:type="spellEnd"/>
      <w:r>
        <w:rPr>
          <w:rFonts w:cs="Arial"/>
          <w:color w:val="000000"/>
          <w:szCs w:val="26"/>
          <w:lang w:val="ru-RU" w:eastAsia="ru-RU" w:bidi="ar-SA"/>
        </w:rPr>
        <w:t xml:space="preserve"> му</w:t>
      </w:r>
      <w:r>
        <w:rPr>
          <w:rFonts w:cs="Arial"/>
          <w:color w:val="000000"/>
          <w:szCs w:val="26"/>
          <w:lang w:val="ru-RU" w:eastAsia="ru-RU" w:bidi="ar-SA"/>
        </w:rPr>
        <w:t>ниципального района от 01.10.2018 № 1133-р «О подготовке документации по планировке территории»:</w:t>
      </w:r>
    </w:p>
    <w:p w:rsidR="00395F7A" w:rsidRPr="00BC79EA" w:rsidRDefault="005E4F3C">
      <w:pPr>
        <w:ind w:firstLine="567"/>
        <w:rPr>
          <w:szCs w:val="26"/>
          <w:lang w:val="ru-RU"/>
        </w:rPr>
      </w:pPr>
      <w:r>
        <w:rPr>
          <w:szCs w:val="26"/>
          <w:lang w:val="ru-RU"/>
        </w:rPr>
        <w:t xml:space="preserve">1. </w:t>
      </w:r>
      <w:r>
        <w:rPr>
          <w:rFonts w:cs="Arial"/>
          <w:szCs w:val="26"/>
          <w:lang w:val="ru-RU" w:eastAsia="ru-RU" w:bidi="ar-SA"/>
        </w:rPr>
        <w:t xml:space="preserve">Утвердить проект планировки и проекта межевания территории объекта «Газопровод-отвод и ГРС газоснабжения потребителей пункта слива </w:t>
      </w:r>
      <w:r w:rsidR="00BC79EA">
        <w:rPr>
          <w:rFonts w:cs="Arial"/>
          <w:szCs w:val="26"/>
          <w:lang w:val="ru-RU" w:eastAsia="ru-RU" w:bidi="ar-SA"/>
        </w:rPr>
        <w:t>Ш</w:t>
      </w:r>
      <w:bookmarkStart w:id="0" w:name="_GoBack"/>
      <w:bookmarkEnd w:id="0"/>
      <w:r>
        <w:rPr>
          <w:rFonts w:cs="Arial"/>
          <w:szCs w:val="26"/>
          <w:lang w:val="ru-RU" w:eastAsia="ru-RU" w:bidi="ar-SA"/>
        </w:rPr>
        <w:t>ФЛУ из автоцистерн и Дем</w:t>
      </w:r>
      <w:r>
        <w:rPr>
          <w:rFonts w:cs="Arial"/>
          <w:szCs w:val="26"/>
          <w:lang w:val="ru-RU" w:eastAsia="ru-RU" w:bidi="ar-SA"/>
        </w:rPr>
        <w:t xml:space="preserve">ьянской ЛЭС» согласно </w:t>
      </w:r>
      <w:proofErr w:type="gramStart"/>
      <w:r>
        <w:rPr>
          <w:rFonts w:cs="Arial"/>
          <w:szCs w:val="26"/>
          <w:lang w:val="ru-RU" w:eastAsia="ru-RU" w:bidi="ar-SA"/>
        </w:rPr>
        <w:t>приложению</w:t>
      </w:r>
      <w:proofErr w:type="gramEnd"/>
      <w:r>
        <w:rPr>
          <w:rFonts w:cs="Arial"/>
          <w:szCs w:val="26"/>
          <w:lang w:val="ru-RU" w:eastAsia="ru-RU" w:bidi="ar-SA"/>
        </w:rPr>
        <w:t xml:space="preserve"> к настоящему постановлению</w:t>
      </w:r>
      <w:r>
        <w:rPr>
          <w:szCs w:val="26"/>
          <w:lang w:val="ru-RU"/>
        </w:rPr>
        <w:t>.</w:t>
      </w:r>
    </w:p>
    <w:p w:rsidR="00395F7A" w:rsidRPr="00BC79EA" w:rsidRDefault="005E4F3C">
      <w:pPr>
        <w:ind w:firstLine="567"/>
        <w:rPr>
          <w:szCs w:val="26"/>
          <w:lang w:val="ru-RU"/>
        </w:rPr>
      </w:pPr>
      <w:r>
        <w:rPr>
          <w:szCs w:val="26"/>
          <w:lang w:val="ru-RU"/>
        </w:rPr>
        <w:t xml:space="preserve">2. Управлению градостроительной деятельности и муниципального хозяйства </w:t>
      </w:r>
      <w:r>
        <w:rPr>
          <w:rFonts w:cs="Arial"/>
          <w:color w:val="000000"/>
          <w:szCs w:val="26"/>
          <w:lang w:val="ru-RU"/>
        </w:rPr>
        <w:t xml:space="preserve">администрации </w:t>
      </w:r>
      <w:proofErr w:type="spellStart"/>
      <w:r>
        <w:rPr>
          <w:rFonts w:cs="Arial"/>
          <w:color w:val="000000"/>
          <w:szCs w:val="26"/>
          <w:lang w:val="ru-RU"/>
        </w:rPr>
        <w:t>Уватского</w:t>
      </w:r>
      <w:proofErr w:type="spellEnd"/>
      <w:r>
        <w:rPr>
          <w:rFonts w:cs="Arial"/>
          <w:color w:val="000000"/>
          <w:szCs w:val="26"/>
          <w:lang w:val="ru-RU"/>
        </w:rPr>
        <w:t xml:space="preserve"> муниципального района</w:t>
      </w:r>
      <w:r>
        <w:rPr>
          <w:rFonts w:cs="Arial"/>
          <w:szCs w:val="26"/>
          <w:lang w:val="ru-RU" w:eastAsia="ru-RU" w:bidi="ar-SA"/>
        </w:rPr>
        <w:t xml:space="preserve"> со дня принятия настоящего постановления:</w:t>
      </w:r>
    </w:p>
    <w:p w:rsidR="00395F7A" w:rsidRDefault="005E4F3C">
      <w:pPr>
        <w:ind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а) опубликовать настоящее постановление (без приложения) в газете «</w:t>
      </w:r>
      <w:proofErr w:type="spellStart"/>
      <w:r>
        <w:rPr>
          <w:rFonts w:cs="Arial"/>
          <w:szCs w:val="26"/>
          <w:lang w:val="ru-RU" w:eastAsia="ru-RU" w:bidi="ar-SA"/>
        </w:rPr>
        <w:t>Уватские</w:t>
      </w:r>
      <w:proofErr w:type="spellEnd"/>
      <w:r>
        <w:rPr>
          <w:rFonts w:cs="Arial"/>
          <w:szCs w:val="26"/>
          <w:lang w:val="ru-RU" w:eastAsia="ru-RU" w:bidi="ar-SA"/>
        </w:rPr>
        <w:t xml:space="preserve"> известия»;</w:t>
      </w:r>
    </w:p>
    <w:p w:rsidR="00395F7A" w:rsidRPr="00BC79EA" w:rsidRDefault="005E4F3C">
      <w:pPr>
        <w:ind w:firstLine="567"/>
        <w:rPr>
          <w:lang w:val="ru-RU"/>
        </w:rPr>
      </w:pPr>
      <w:r>
        <w:rPr>
          <w:rFonts w:cs="Arial"/>
          <w:color w:val="000000"/>
          <w:szCs w:val="26"/>
          <w:lang w:val="ru-RU" w:eastAsia="ru-RU" w:bidi="ar-SA"/>
        </w:rPr>
        <w:t>б) разместить</w:t>
      </w:r>
      <w:r>
        <w:rPr>
          <w:rFonts w:cs="Arial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Cs w:val="26"/>
          <w:lang w:val="ru-RU" w:eastAsia="ru-RU" w:bidi="ar-SA"/>
        </w:rPr>
        <w:t xml:space="preserve"> на </w:t>
      </w:r>
      <w:r>
        <w:rPr>
          <w:rFonts w:cs="Arial"/>
          <w:szCs w:val="26"/>
          <w:lang w:val="ru-RU" w:eastAsia="ru-RU" w:bidi="ar-SA"/>
        </w:rPr>
        <w:t xml:space="preserve">сайте </w:t>
      </w:r>
      <w:proofErr w:type="spellStart"/>
      <w:r>
        <w:rPr>
          <w:rFonts w:cs="Arial"/>
          <w:szCs w:val="26"/>
          <w:lang w:val="ru-RU" w:eastAsia="ru-RU" w:bidi="ar-SA"/>
        </w:rPr>
        <w:t>Уватского</w:t>
      </w:r>
      <w:proofErr w:type="spellEnd"/>
      <w:r>
        <w:rPr>
          <w:rFonts w:cs="Arial"/>
          <w:szCs w:val="26"/>
          <w:lang w:val="ru-RU" w:eastAsia="ru-RU" w:bidi="ar-SA"/>
        </w:rPr>
        <w:t xml:space="preserve"> муниципального района </w:t>
      </w:r>
      <w:r>
        <w:rPr>
          <w:rStyle w:val="FontStyle18"/>
          <w:sz w:val="26"/>
          <w:szCs w:val="26"/>
          <w:lang w:val="ru-RU" w:eastAsia="ru-RU" w:bidi="ar-SA"/>
        </w:rPr>
        <w:t>в сети «Интернет»</w:t>
      </w:r>
      <w:r>
        <w:rPr>
          <w:rFonts w:cs="Arial"/>
          <w:szCs w:val="26"/>
          <w:lang w:val="ru-RU" w:eastAsia="ru-RU" w:bidi="ar-SA"/>
        </w:rPr>
        <w:t>.</w:t>
      </w:r>
    </w:p>
    <w:p w:rsidR="00395F7A" w:rsidRPr="00BC79EA" w:rsidRDefault="005E4F3C">
      <w:pPr>
        <w:autoSpaceDE w:val="0"/>
        <w:ind w:firstLine="567"/>
        <w:rPr>
          <w:szCs w:val="26"/>
          <w:lang w:val="ru-RU"/>
        </w:rPr>
      </w:pPr>
      <w:r>
        <w:rPr>
          <w:rFonts w:cs="Arial"/>
          <w:szCs w:val="26"/>
          <w:lang w:val="ru-RU" w:eastAsia="ru-RU" w:bidi="ar-SA"/>
        </w:rPr>
        <w:t>3.</w:t>
      </w:r>
      <w:r>
        <w:rPr>
          <w:rFonts w:cs="Arial"/>
          <w:color w:val="00000A"/>
          <w:szCs w:val="26"/>
          <w:lang w:val="ru-RU" w:eastAsia="ru-RU" w:bidi="ar-SA"/>
        </w:rPr>
        <w:t xml:space="preserve">Сектору делопроизводства, документационного обеспечения и </w:t>
      </w:r>
      <w:proofErr w:type="gramStart"/>
      <w:r>
        <w:rPr>
          <w:rFonts w:cs="Arial"/>
          <w:color w:val="00000A"/>
          <w:szCs w:val="26"/>
          <w:lang w:val="ru-RU" w:eastAsia="ru-RU" w:bidi="ar-SA"/>
        </w:rPr>
        <w:t>контроля  А</w:t>
      </w:r>
      <w:r>
        <w:rPr>
          <w:rFonts w:cs="Arial"/>
          <w:color w:val="00000A"/>
          <w:szCs w:val="26"/>
          <w:lang w:val="ru-RU" w:eastAsia="ru-RU" w:bidi="ar-SA"/>
        </w:rPr>
        <w:t>ппарата</w:t>
      </w:r>
      <w:proofErr w:type="gramEnd"/>
      <w:r>
        <w:rPr>
          <w:rFonts w:cs="Arial"/>
          <w:color w:val="00000A"/>
          <w:szCs w:val="26"/>
          <w:lang w:val="ru-RU" w:eastAsia="ru-RU" w:bidi="ar-SA"/>
        </w:rPr>
        <w:t xml:space="preserve"> Главы администрации </w:t>
      </w:r>
      <w:proofErr w:type="spellStart"/>
      <w:r>
        <w:rPr>
          <w:rFonts w:cs="Arial"/>
          <w:color w:val="00000A"/>
          <w:szCs w:val="26"/>
          <w:lang w:val="ru-RU" w:eastAsia="ru-RU" w:bidi="ar-SA"/>
        </w:rPr>
        <w:t>Уватского</w:t>
      </w:r>
      <w:proofErr w:type="spellEnd"/>
      <w:r>
        <w:rPr>
          <w:rFonts w:cs="Arial"/>
          <w:color w:val="00000A"/>
          <w:szCs w:val="26"/>
          <w:lang w:val="ru-RU" w:eastAsia="ru-RU" w:bidi="ar-SA"/>
        </w:rPr>
        <w:t xml:space="preserve"> муниципального района</w:t>
      </w:r>
      <w:r>
        <w:rPr>
          <w:rFonts w:cs="Arial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</w:t>
      </w:r>
      <w:proofErr w:type="spellStart"/>
      <w:r>
        <w:rPr>
          <w:rFonts w:cs="Arial"/>
          <w:color w:val="000000"/>
          <w:szCs w:val="26"/>
          <w:lang w:val="ru-RU"/>
        </w:rPr>
        <w:t>Уватского</w:t>
      </w:r>
      <w:proofErr w:type="spellEnd"/>
      <w:r>
        <w:rPr>
          <w:rFonts w:cs="Arial"/>
          <w:color w:val="000000"/>
          <w:szCs w:val="26"/>
          <w:lang w:val="ru-RU"/>
        </w:rPr>
        <w:t xml:space="preserve"> муниципального района.</w:t>
      </w:r>
    </w:p>
    <w:p w:rsidR="00395F7A" w:rsidRPr="00BC79EA" w:rsidRDefault="005E4F3C">
      <w:pPr>
        <w:ind w:firstLine="0"/>
        <w:rPr>
          <w:szCs w:val="26"/>
          <w:lang w:val="ru-RU"/>
        </w:rPr>
      </w:pPr>
      <w:r>
        <w:rPr>
          <w:szCs w:val="26"/>
          <w:lang w:val="ru-RU"/>
        </w:rPr>
        <w:t xml:space="preserve">      4. </w:t>
      </w:r>
      <w:r>
        <w:rPr>
          <w:rFonts w:cs="Arial"/>
          <w:szCs w:val="26"/>
          <w:lang w:val="ru-RU" w:eastAsia="ru-RU" w:bidi="ar-SA"/>
        </w:rPr>
        <w:t>Настоящее постановле</w:t>
      </w:r>
      <w:r>
        <w:rPr>
          <w:rFonts w:cs="Arial"/>
          <w:szCs w:val="26"/>
          <w:lang w:val="ru-RU" w:eastAsia="ru-RU" w:bidi="ar-SA"/>
        </w:rPr>
        <w:t>ние вступает в силу со дня его опубликования.</w:t>
      </w:r>
    </w:p>
    <w:p w:rsidR="00395F7A" w:rsidRDefault="005E4F3C">
      <w:pPr>
        <w:tabs>
          <w:tab w:val="center" w:pos="4820"/>
          <w:tab w:val="right" w:pos="9638"/>
        </w:tabs>
        <w:ind w:firstLine="0"/>
        <w:rPr>
          <w:lang w:val="ru-RU"/>
        </w:rPr>
      </w:pPr>
      <w:r>
        <w:rPr>
          <w:rFonts w:cs="Arial"/>
          <w:szCs w:val="26"/>
          <w:lang w:val="ru-RU" w:eastAsia="ru-RU" w:bidi="ar-SA"/>
        </w:rPr>
        <w:tab/>
        <w:t xml:space="preserve">      5.</w:t>
      </w:r>
      <w:r>
        <w:rPr>
          <w:rStyle w:val="FontStyle18"/>
          <w:sz w:val="26"/>
          <w:szCs w:val="26"/>
          <w:lang w:val="ru-RU" w:eastAsia="ru-RU" w:bidi="ar-SA"/>
        </w:rPr>
        <w:t>Контроль за исполнением настоящего постановления оставляю за собой.</w:t>
      </w:r>
    </w:p>
    <w:p w:rsidR="00395F7A" w:rsidRDefault="00395F7A">
      <w:pPr>
        <w:pStyle w:val="af1"/>
        <w:spacing w:after="0" w:line="240" w:lineRule="auto"/>
        <w:ind w:firstLine="0"/>
        <w:rPr>
          <w:lang w:val="ru-RU"/>
        </w:rPr>
      </w:pPr>
    </w:p>
    <w:p w:rsidR="00395F7A" w:rsidRDefault="00395F7A">
      <w:pPr>
        <w:pStyle w:val="af1"/>
        <w:spacing w:after="0" w:line="240" w:lineRule="auto"/>
        <w:ind w:firstLine="0"/>
        <w:rPr>
          <w:lang w:val="ru-RU"/>
        </w:rPr>
      </w:pPr>
    </w:p>
    <w:p w:rsidR="00395F7A" w:rsidRDefault="00395F7A">
      <w:pPr>
        <w:pStyle w:val="af1"/>
        <w:spacing w:after="0" w:line="240" w:lineRule="auto"/>
        <w:ind w:firstLine="0"/>
        <w:rPr>
          <w:lang w:val="ru-RU"/>
        </w:rPr>
      </w:pPr>
    </w:p>
    <w:p w:rsidR="00395F7A" w:rsidRDefault="005E4F3C">
      <w:pPr>
        <w:ind w:firstLine="0"/>
      </w:pPr>
      <w:r>
        <w:rPr>
          <w:lang w:val="ru-RU"/>
        </w:rPr>
        <w:t xml:space="preserve">Глава                                                                                                      С.Г. </w:t>
      </w:r>
      <w:proofErr w:type="spellStart"/>
      <w:r>
        <w:rPr>
          <w:lang w:val="ru-RU"/>
        </w:rPr>
        <w:t>Путмин</w:t>
      </w:r>
      <w:proofErr w:type="spellEnd"/>
    </w:p>
    <w:sectPr w:rsidR="00395F7A">
      <w:headerReference w:type="default" r:id="rId8"/>
      <w:headerReference w:type="first" r:id="rId9"/>
      <w:pgSz w:w="11906" w:h="16838"/>
      <w:pgMar w:top="744" w:right="567" w:bottom="173" w:left="1701" w:header="12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4F3C" w:rsidRDefault="005E4F3C">
      <w:r>
        <w:separator/>
      </w:r>
    </w:p>
  </w:endnote>
  <w:endnote w:type="continuationSeparator" w:id="0">
    <w:p w:rsidR="005E4F3C" w:rsidRDefault="005E4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4F3C" w:rsidRDefault="005E4F3C">
      <w:r>
        <w:separator/>
      </w:r>
    </w:p>
  </w:footnote>
  <w:footnote w:type="continuationSeparator" w:id="0">
    <w:p w:rsidR="005E4F3C" w:rsidRDefault="005E4F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F7A" w:rsidRDefault="00395F7A">
    <w:pPr>
      <w:pStyle w:val="af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F7A" w:rsidRDefault="00395F7A">
    <w:pPr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795727"/>
    <w:multiLevelType w:val="multilevel"/>
    <w:tmpl w:val="9962C980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95F7A"/>
    <w:rsid w:val="00395F7A"/>
    <w:rsid w:val="005E4F3C"/>
    <w:rsid w:val="00BC7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46B05C-0FD9-4ED9-A08F-1B93DA6BE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ascii="Arial" w:eastAsia="Times New Roman" w:hAnsi="Arial" w:cs="Times New Roman"/>
      <w:sz w:val="26"/>
      <w:lang w:val="en-US" w:bidi="en-US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20">
    <w:name w:val="Заголовок 2 Знак"/>
    <w:qFormat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qFormat/>
    <w:rPr>
      <w:b/>
      <w:bCs/>
      <w:sz w:val="28"/>
      <w:szCs w:val="28"/>
    </w:rPr>
  </w:style>
  <w:style w:type="character" w:customStyle="1" w:styleId="50">
    <w:name w:val="Заголовок 5 Знак"/>
    <w:qFormat/>
    <w:rPr>
      <w:b/>
      <w:bCs/>
      <w:i/>
      <w:iCs/>
      <w:sz w:val="26"/>
      <w:szCs w:val="26"/>
    </w:rPr>
  </w:style>
  <w:style w:type="character" w:customStyle="1" w:styleId="60">
    <w:name w:val="Заголовок 6 Знак"/>
    <w:qFormat/>
    <w:rPr>
      <w:b/>
      <w:bCs/>
    </w:rPr>
  </w:style>
  <w:style w:type="character" w:customStyle="1" w:styleId="70">
    <w:name w:val="Заголовок 7 Знак"/>
    <w:qFormat/>
    <w:rPr>
      <w:sz w:val="24"/>
      <w:szCs w:val="24"/>
    </w:rPr>
  </w:style>
  <w:style w:type="character" w:customStyle="1" w:styleId="80">
    <w:name w:val="Заголовок 8 Знак"/>
    <w:qFormat/>
    <w:rPr>
      <w:i/>
      <w:iCs/>
      <w:sz w:val="24"/>
      <w:szCs w:val="24"/>
    </w:rPr>
  </w:style>
  <w:style w:type="character" w:customStyle="1" w:styleId="90">
    <w:name w:val="Заголовок 9 Знак"/>
    <w:qFormat/>
    <w:rPr>
      <w:rFonts w:ascii="Arial" w:eastAsia="Times New Roman" w:hAnsi="Arial" w:cs="Arial"/>
    </w:rPr>
  </w:style>
  <w:style w:type="character" w:customStyle="1" w:styleId="a3">
    <w:name w:val="Название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a4">
    <w:name w:val="Подзаголовок Знак"/>
    <w:qFormat/>
    <w:rPr>
      <w:rFonts w:ascii="Arial" w:eastAsia="Times New Roman" w:hAnsi="Arial" w:cs="Arial"/>
      <w:sz w:val="24"/>
      <w:szCs w:val="24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Emphasis"/>
    <w:qFormat/>
    <w:rPr>
      <w:rFonts w:ascii="Arial" w:hAnsi="Arial" w:cs="Arial"/>
      <w:b/>
      <w:i/>
      <w:iCs/>
    </w:rPr>
  </w:style>
  <w:style w:type="character" w:customStyle="1" w:styleId="21">
    <w:name w:val="Цитата 2 Знак"/>
    <w:qFormat/>
    <w:rPr>
      <w:i/>
      <w:sz w:val="24"/>
      <w:szCs w:val="24"/>
    </w:rPr>
  </w:style>
  <w:style w:type="character" w:customStyle="1" w:styleId="a7">
    <w:name w:val="Выделенная цитата Знак"/>
    <w:qFormat/>
    <w:rPr>
      <w:b/>
      <w:i/>
      <w:sz w:val="24"/>
    </w:rPr>
  </w:style>
  <w:style w:type="character" w:styleId="a8">
    <w:name w:val="Subtle Emphasis"/>
    <w:qFormat/>
    <w:rPr>
      <w:i/>
      <w:color w:val="5A5A5A"/>
    </w:rPr>
  </w:style>
  <w:style w:type="character" w:styleId="a9">
    <w:name w:val="Intense Emphasis"/>
    <w:qFormat/>
    <w:rPr>
      <w:b/>
      <w:i/>
      <w:sz w:val="24"/>
      <w:szCs w:val="24"/>
      <w:u w:val="single"/>
    </w:rPr>
  </w:style>
  <w:style w:type="character" w:styleId="aa">
    <w:name w:val="Subtle Reference"/>
    <w:qFormat/>
    <w:rPr>
      <w:sz w:val="24"/>
      <w:szCs w:val="24"/>
      <w:u w:val="single"/>
    </w:rPr>
  </w:style>
  <w:style w:type="character" w:styleId="ab">
    <w:name w:val="Intense Reference"/>
    <w:qFormat/>
    <w:rPr>
      <w:b/>
      <w:sz w:val="24"/>
      <w:u w:val="single"/>
    </w:rPr>
  </w:style>
  <w:style w:type="character" w:styleId="ac">
    <w:name w:val="Book Title"/>
    <w:qFormat/>
    <w:rPr>
      <w:rFonts w:ascii="Arial" w:eastAsia="Times New Roman" w:hAnsi="Arial" w:cs="Arial"/>
      <w:b/>
      <w:i/>
      <w:sz w:val="24"/>
      <w:szCs w:val="24"/>
    </w:rPr>
  </w:style>
  <w:style w:type="character" w:customStyle="1" w:styleId="ad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customStyle="1" w:styleId="ae">
    <w:name w:val="Верхний колонтитул Знак"/>
    <w:qFormat/>
    <w:rPr>
      <w:sz w:val="26"/>
      <w:szCs w:val="24"/>
      <w:lang w:val="en-US" w:bidi="en-US"/>
    </w:rPr>
  </w:style>
  <w:style w:type="character" w:customStyle="1" w:styleId="af">
    <w:name w:val="Нижний колонтитул Знак"/>
    <w:qFormat/>
    <w:rPr>
      <w:sz w:val="26"/>
      <w:szCs w:val="24"/>
      <w:lang w:val="en-US" w:bidi="en-US"/>
    </w:rPr>
  </w:style>
  <w:style w:type="character" w:customStyle="1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f0">
    <w:name w:val="Заголовок"/>
    <w:basedOn w:val="a"/>
    <w:next w:val="a"/>
    <w:qFormat/>
    <w:pPr>
      <w:spacing w:before="240" w:after="60"/>
      <w:jc w:val="center"/>
      <w:outlineLvl w:val="0"/>
    </w:pPr>
    <w:rPr>
      <w:b/>
      <w:bCs/>
      <w:sz w:val="32"/>
      <w:szCs w:val="32"/>
    </w:rPr>
  </w:style>
  <w:style w:type="paragraph" w:styleId="af1">
    <w:name w:val="Body Text"/>
    <w:basedOn w:val="a"/>
    <w:pPr>
      <w:spacing w:after="140" w:line="288" w:lineRule="auto"/>
    </w:pPr>
  </w:style>
  <w:style w:type="paragraph" w:styleId="af2">
    <w:name w:val="List"/>
    <w:basedOn w:val="af1"/>
    <w:rPr>
      <w:rFonts w:cs="Mangal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af4">
    <w:name w:val="index heading"/>
    <w:basedOn w:val="a"/>
    <w:qFormat/>
    <w:pPr>
      <w:suppressLineNumbers/>
    </w:pPr>
    <w:rPr>
      <w:rFonts w:cs="Mangal"/>
    </w:rPr>
  </w:style>
  <w:style w:type="paragraph" w:styleId="af5">
    <w:name w:val="Subtitle"/>
    <w:basedOn w:val="a"/>
    <w:next w:val="a"/>
    <w:qFormat/>
    <w:pPr>
      <w:spacing w:after="60"/>
      <w:jc w:val="center"/>
      <w:outlineLvl w:val="1"/>
    </w:pPr>
  </w:style>
  <w:style w:type="paragraph" w:styleId="af6">
    <w:name w:val="No Spacing"/>
    <w:basedOn w:val="a"/>
    <w:qFormat/>
    <w:rPr>
      <w:szCs w:val="32"/>
    </w:rPr>
  </w:style>
  <w:style w:type="paragraph" w:styleId="af7">
    <w:name w:val="List Paragraph"/>
    <w:basedOn w:val="a"/>
    <w:qFormat/>
    <w:pPr>
      <w:ind w:left="720"/>
      <w:contextualSpacing/>
    </w:pPr>
  </w:style>
  <w:style w:type="paragraph" w:styleId="22">
    <w:name w:val="Quote"/>
    <w:basedOn w:val="a"/>
    <w:next w:val="a"/>
    <w:qFormat/>
    <w:rPr>
      <w:i/>
    </w:rPr>
  </w:style>
  <w:style w:type="paragraph" w:styleId="af8">
    <w:name w:val="Intense Quote"/>
    <w:basedOn w:val="a"/>
    <w:next w:val="a"/>
    <w:qFormat/>
    <w:pPr>
      <w:ind w:left="720" w:right="720"/>
    </w:pPr>
    <w:rPr>
      <w:b/>
      <w:i/>
      <w:szCs w:val="22"/>
    </w:rPr>
  </w:style>
  <w:style w:type="paragraph" w:styleId="af9">
    <w:name w:val="toa heading"/>
    <w:basedOn w:val="1"/>
    <w:next w:val="a"/>
    <w:pPr>
      <w:numPr>
        <w:numId w:val="0"/>
      </w:numPr>
      <w:ind w:firstLine="709"/>
    </w:pPr>
  </w:style>
  <w:style w:type="paragraph" w:styleId="afa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b">
    <w:name w:val="header"/>
    <w:basedOn w:val="a"/>
    <w:pPr>
      <w:tabs>
        <w:tab w:val="center" w:pos="4677"/>
        <w:tab w:val="right" w:pos="9355"/>
      </w:tabs>
    </w:pPr>
  </w:style>
  <w:style w:type="paragraph" w:styleId="afc">
    <w:name w:val="footer"/>
    <w:basedOn w:val="a"/>
    <w:pPr>
      <w:tabs>
        <w:tab w:val="center" w:pos="4677"/>
        <w:tab w:val="right" w:pos="9355"/>
      </w:tabs>
    </w:pPr>
  </w:style>
  <w:style w:type="paragraph" w:customStyle="1" w:styleId="western">
    <w:name w:val="western"/>
    <w:basedOn w:val="a"/>
    <w:qFormat/>
    <w:pPr>
      <w:spacing w:before="280" w:after="142" w:line="288" w:lineRule="auto"/>
    </w:pPr>
    <w:rPr>
      <w:rFonts w:ascii="Times New Roman" w:hAnsi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dc:description/>
  <cp:lastModifiedBy>Стерхов Александр Валериевич</cp:lastModifiedBy>
  <cp:revision>161</cp:revision>
  <cp:lastPrinted>2018-10-16T15:04:00Z</cp:lastPrinted>
  <dcterms:created xsi:type="dcterms:W3CDTF">2010-12-28T13:47:00Z</dcterms:created>
  <dcterms:modified xsi:type="dcterms:W3CDTF">2018-11-20T09:35:00Z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